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237171b221814558"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7CD357F9" w:rsidP="7CD357F9" w:rsidRDefault="7CD357F9" w14:paraId="3C10337F" w14:textId="2D72E9D7">
      <w:pPr>
        <w:rPr>
          <w:b w:val="1"/>
          <w:bCs w:val="1"/>
        </w:rPr>
      </w:pPr>
      <w:proofErr w:type="spellStart"/>
      <w:r w:rsidRPr="7CD357F9" w:rsidR="7CD357F9">
        <w:rPr>
          <w:b w:val="1"/>
          <w:bCs w:val="1"/>
        </w:rPr>
        <w:t>TZ_Starší</w:t>
      </w:r>
      <w:proofErr w:type="spellEnd"/>
      <w:r w:rsidRPr="7CD357F9" w:rsidR="7CD357F9">
        <w:rPr>
          <w:b w:val="1"/>
          <w:bCs w:val="1"/>
        </w:rPr>
        <w:t xml:space="preserve"> lidé jsou opuštění a v izolaci, protože konflikt s Ruskem sílí</w:t>
      </w:r>
    </w:p>
    <w:p w:rsidRPr="00000000" w:rsidR="00000000" w:rsidDel="00000000" w:rsidP="7CD357F9" w:rsidRDefault="00000000" w14:paraId="50067646" w14:textId="42B5526D">
      <w:pPr>
        <w:rPr>
          <w:i w:val="1"/>
          <w:iCs w:val="1"/>
        </w:rPr>
      </w:pPr>
      <w:r w:rsidRPr="7CD357F9" w:rsidR="7CD357F9">
        <w:rPr>
          <w:b w:val="1"/>
          <w:bCs w:val="1"/>
          <w:i w:val="1"/>
          <w:iCs w:val="1"/>
        </w:rPr>
        <w:t xml:space="preserve">Nadace Krása </w:t>
      </w:r>
      <w:proofErr w:type="gramStart"/>
      <w:r w:rsidRPr="7CD357F9" w:rsidR="7CD357F9">
        <w:rPr>
          <w:b w:val="1"/>
          <w:bCs w:val="1"/>
          <w:i w:val="1"/>
          <w:iCs w:val="1"/>
        </w:rPr>
        <w:t xml:space="preserve">pomoci </w:t>
      </w:r>
      <w:r w:rsidRPr="7CD357F9" w:rsidR="7CD357F9">
        <w:rPr>
          <w:i w:val="1"/>
          <w:iCs w:val="1"/>
        </w:rPr>
        <w:t>- Situace</w:t>
      </w:r>
      <w:proofErr w:type="gramEnd"/>
      <w:r w:rsidRPr="7CD357F9" w:rsidR="7CD357F9">
        <w:rPr>
          <w:i w:val="1"/>
          <w:iCs w:val="1"/>
        </w:rPr>
        <w:t xml:space="preserve"> na Ukrajině je smutná, bolestná, nepřehledná a nespravedlivá. Je potřeba pomoct lidem, kteří utíkají z války, kterou nerozpoutali. </w:t>
      </w:r>
      <w:r w:rsidRPr="7CD357F9" w:rsidR="7CD357F9">
        <w:rPr>
          <w:i w:val="1"/>
          <w:iCs w:val="1"/>
        </w:rPr>
        <w:t xml:space="preserve">Nesmíme ale zapomínat na seniory. </w:t>
      </w:r>
      <w:r w:rsidRPr="7CD357F9" w:rsidR="7CD357F9">
        <w:rPr>
          <w:b w:val="1"/>
          <w:bCs w:val="1"/>
          <w:i w:val="1"/>
          <w:iCs w:val="1"/>
        </w:rPr>
        <w:t xml:space="preserve">Nadace Krása pomoci </w:t>
      </w:r>
      <w:r w:rsidRPr="7CD357F9" w:rsidR="7CD357F9">
        <w:rPr>
          <w:i w:val="1"/>
          <w:iCs w:val="1"/>
        </w:rPr>
        <w:t xml:space="preserve">nyní zjišťuje, jak je </w:t>
      </w:r>
      <w:r w:rsidRPr="7CD357F9" w:rsidR="7CD357F9">
        <w:rPr>
          <w:b w:val="1"/>
          <w:bCs w:val="1"/>
          <w:i w:val="1"/>
          <w:iCs w:val="1"/>
        </w:rPr>
        <w:t>ohrožena skupina seniorů na Ukrajině, ale i tady u nás</w:t>
      </w:r>
      <w:r w:rsidRPr="7CD357F9" w:rsidR="7CD357F9">
        <w:rPr>
          <w:i w:val="1"/>
          <w:iCs w:val="1"/>
        </w:rPr>
        <w:t xml:space="preserve">. I senioři totiž současnou situaci vnímají skrze média. Nezřídka se ve vzpomínkách vracejí k roku 1968. </w:t>
      </w:r>
    </w:p>
    <w:p w:rsidRPr="00000000" w:rsidR="00000000" w:rsidDel="00000000" w:rsidP="7CD357F9" w:rsidRDefault="00000000" w14:paraId="5D2065CF" w14:textId="19AE9CD4">
      <w:pPr>
        <w:pStyle w:val="Normal"/>
      </w:pPr>
      <w:r w:rsidR="7CD357F9">
        <w:rPr/>
        <w:t>“</w:t>
      </w:r>
      <w:r w:rsidRPr="7CD357F9" w:rsidR="7CD357F9">
        <w:rPr>
          <w:i w:val="1"/>
          <w:iCs w:val="1"/>
        </w:rPr>
        <w:t>Nyní zjišťujeme, jak situaci vnímají naši klienti a s kolegyněmi připravujeme materiály a cesty k pomoci nejen seniorům,</w:t>
      </w:r>
      <w:r w:rsidR="7CD357F9">
        <w:rPr/>
        <w:t>” uvedla ředitelka Nadace Krása pomoci Soňa H.Morawitzová.</w:t>
      </w:r>
    </w:p>
    <w:p w:rsidRPr="00000000" w:rsidR="00000000" w:rsidDel="00000000" w:rsidP="00000000" w:rsidRDefault="00000000" w14:paraId="00000004">
      <w:pPr/>
      <w:r w:rsidR="7CD357F9">
        <w:rPr/>
        <w:t xml:space="preserve">O situaci seniorů na Ukrajině informuje </w:t>
      </w:r>
      <w:proofErr w:type="spellStart"/>
      <w:r w:rsidRPr="7CD357F9" w:rsidR="7CD357F9">
        <w:rPr>
          <w:b w:val="1"/>
          <w:bCs w:val="1"/>
        </w:rPr>
        <w:t>HelpAge</w:t>
      </w:r>
      <w:proofErr w:type="spellEnd"/>
      <w:r w:rsidRPr="7CD357F9" w:rsidR="7CD357F9">
        <w:rPr>
          <w:b w:val="1"/>
          <w:bCs w:val="1"/>
        </w:rPr>
        <w:t>,</w:t>
      </w:r>
      <w:r w:rsidR="7CD357F9">
        <w:rPr/>
        <w:t xml:space="preserve"> mezinárodní nevládní organizace, která pomáhá starším lidem uplatňovat svá práva, zpochybňovat diskriminaci a překonávat chudobu, aby mohli vést důstojný, bezpečný, aktivní a zdravý život. Členem je i </w:t>
      </w:r>
      <w:r w:rsidRPr="7CD357F9" w:rsidR="7CD357F9">
        <w:rPr>
          <w:b w:val="1"/>
          <w:bCs w:val="1"/>
        </w:rPr>
        <w:t>Nadace Krása pomoci.</w:t>
      </w:r>
    </w:p>
    <w:p w:rsidR="7CD357F9" w:rsidP="7CD357F9" w:rsidRDefault="7CD357F9" w14:paraId="7FEF78C6" w14:textId="4B1CC9A8">
      <w:pPr>
        <w:rPr>
          <w:i w:val="1"/>
          <w:iCs w:val="1"/>
        </w:rPr>
      </w:pPr>
      <w:r w:rsidRPr="7CD357F9" w:rsidR="7CD357F9">
        <w:rPr>
          <w:i w:val="1"/>
          <w:iCs w:val="1"/>
        </w:rPr>
        <w:t>„</w:t>
      </w:r>
      <w:r w:rsidRPr="7CD357F9" w:rsidR="7CD357F9">
        <w:rPr>
          <w:b w:val="1"/>
          <w:bCs w:val="1"/>
          <w:i w:val="1"/>
          <w:iCs w:val="1"/>
        </w:rPr>
        <w:t>Obávám se, že to bude jako ve válce [2. světová válka]. Bylo mi pět let, když začala válka, a pamatuji si, jak po ulici jezdila vojenská vozidla. Nebylo co jíst. Museli jsme jíst trávu. Pokud vypukne válka, zůstanu doma. Na dvoře mám sklep, ale nedosáhnu tam. Doufám, že mě sousedé neopustí, Bůh jim žehnej. Lidé trpí, žijí ve strachu, všichni se trápí a bojí</w:t>
      </w:r>
      <w:r w:rsidRPr="7CD357F9" w:rsidR="7CD357F9">
        <w:rPr>
          <w:i w:val="1"/>
          <w:iCs w:val="1"/>
        </w:rPr>
        <w:t xml:space="preserve">,” </w:t>
      </w:r>
      <w:r w:rsidRPr="7CD357F9" w:rsidR="7CD357F9">
        <w:rPr>
          <w:i w:val="0"/>
          <w:iCs w:val="0"/>
        </w:rPr>
        <w:t xml:space="preserve">vyjadřuje svůj strach </w:t>
      </w:r>
      <w:r w:rsidRPr="7CD357F9" w:rsidR="7CD357F9">
        <w:rPr>
          <w:i w:val="0"/>
          <w:iCs w:val="0"/>
        </w:rPr>
        <w:t xml:space="preserve">Lydia </w:t>
      </w:r>
      <w:proofErr w:type="spellStart"/>
      <w:r w:rsidRPr="7CD357F9" w:rsidR="7CD357F9">
        <w:rPr>
          <w:i w:val="0"/>
          <w:iCs w:val="0"/>
        </w:rPr>
        <w:t>Manuylova</w:t>
      </w:r>
      <w:proofErr w:type="spellEnd"/>
      <w:r w:rsidRPr="7CD357F9" w:rsidR="7CD357F9">
        <w:rPr>
          <w:i w:val="0"/>
          <w:iCs w:val="0"/>
        </w:rPr>
        <w:t>, šestaosmdesátiletá žena Ukrajinka.</w:t>
      </w:r>
    </w:p>
    <w:p w:rsidRPr="00000000" w:rsidR="00000000" w:rsidDel="00000000" w:rsidP="00000000" w:rsidRDefault="00000000" w14:paraId="00000005">
      <w:pPr>
        <w:rPr/>
      </w:pPr>
      <w:r w:rsidRPr="00000000" w:rsidDel="00000000" w:rsidR="00000000">
        <w:rPr>
          <w:rtl w:val="0"/>
        </w:rPr>
        <w:t xml:space="preserve">Podle zjištění Help Age jsou více než dva miliony </w:t>
      </w:r>
      <w:r w:rsidRPr="00000000" w:rsidDel="00000000" w:rsidR="00000000">
        <w:rPr>
          <w:rtl w:val="0"/>
        </w:rPr>
        <w:t xml:space="preserve">starších lidí na východě Ukrajiny v extrémním ohrožení v důsledku ruského útoku. Staří lidé často nedokážou před konfliktem utéct a zůstávají izolovaní, bez blízkých a odříznutí od podpory, často se také nedokážou před konfliktem ukrýt.</w:t>
      </w:r>
    </w:p>
    <w:p w:rsidRPr="00000000" w:rsidR="00000000" w:rsidDel="00000000" w:rsidP="00000000" w:rsidRDefault="00000000" w14:paraId="00000006">
      <w:pPr/>
      <w:r w:rsidR="7CD357F9">
        <w:rPr/>
        <w:t>„</w:t>
      </w:r>
      <w:r w:rsidRPr="7CD357F9" w:rsidR="7CD357F9">
        <w:rPr>
          <w:i w:val="1"/>
          <w:iCs w:val="1"/>
        </w:rPr>
        <w:t>V letech 2014 a 2015 jsme byli svědky strašlivé devastace způsobené konfliktem, který zničil prosperující komunity, rozděloval rodiny a otřásal fyzickým a duševním zdravím lidí. Mnozí, zejména starší populace, se ještě nevzpamatovali. Nemůžeme sedět a dovolit, aby se historie opakovala,</w:t>
      </w:r>
      <w:r w:rsidR="7CD357F9">
        <w:rPr/>
        <w:t xml:space="preserve">“ uvedl Justin </w:t>
      </w:r>
      <w:proofErr w:type="spellStart"/>
      <w:r w:rsidR="7CD357F9">
        <w:rPr/>
        <w:t>Derbyshire</w:t>
      </w:r>
      <w:proofErr w:type="spellEnd"/>
      <w:r w:rsidR="7CD357F9">
        <w:rPr/>
        <w:t xml:space="preserve"> z </w:t>
      </w:r>
      <w:proofErr w:type="spellStart"/>
      <w:r w:rsidR="7CD357F9">
        <w:rPr/>
        <w:t>Help</w:t>
      </w:r>
      <w:proofErr w:type="spellEnd"/>
      <w:r w:rsidR="7CD357F9">
        <w:rPr/>
        <w:t xml:space="preserve"> Age International.</w:t>
      </w:r>
    </w:p>
    <w:p w:rsidRPr="00000000" w:rsidR="00000000" w:rsidDel="00000000" w:rsidP="7CD357F9" w:rsidRDefault="00000000" w14:paraId="00000007" w14:textId="62394F33">
      <w:pPr>
        <w:rPr>
          <w:rFonts w:ascii="Calibri" w:hAnsi="Calibri" w:eastAsia="Calibri" w:cs="Calibri"/>
          <w:b w:val="0"/>
          <w:bCs w:val="0"/>
          <w:i w:val="0"/>
          <w:iCs w:val="0"/>
          <w:caps w:val="0"/>
          <w:smallCaps w:val="0"/>
          <w:strike w:val="0"/>
          <w:dstrike w:val="0"/>
          <w:color w:val="000000"/>
          <w:sz w:val="22"/>
          <w:szCs w:val="22"/>
          <w:u w:val="none"/>
          <w:shd w:val="clear" w:fill="auto"/>
          <w:vertAlign w:val="baseline"/>
        </w:rPr>
      </w:pPr>
      <w:r w:rsidRPr="00000000" w:rsidDel="00000000" w:rsidR="7CD357F9">
        <w:rPr/>
        <w:t xml:space="preserve">Při dlouhotrvajícím riziku starším lidem hrozí sociální vyloučení a izolace, problémy s duševním zdravím. Omezení zdravotní péče, respektive nemožný </w:t>
      </w:r>
      <w:r w:rsidRPr="00000000" w:rsidDel="00000000" w:rsidR="7CD357F9">
        <w:rPr/>
        <w:t xml:space="preserve">přístup</w:t>
      </w:r>
      <w:r w:rsidRPr="00000000" w:rsidDel="00000000" w:rsidR="7CD357F9">
        <w:rPr/>
        <w:t xml:space="preserve"> k ní je u starších lidí, kteří často trpí chronickými onemocněními, také velký problém. </w:t>
      </w:r>
      <w:r w:rsidRPr="00000000" w:rsidDel="00000000" w:rsidR="00000000">
        <w:rPr>
          <w:rtl w:val="0"/>
        </w:rPr>
      </w:r>
    </w:p>
    <w:p w:rsidRPr="00000000" w:rsidR="00000000" w:rsidDel="00000000" w:rsidP="00000000" w:rsidRDefault="00000000" w14:paraId="00000008">
      <w:pPr>
        <w:rPr/>
      </w:pPr>
      <w:r w:rsidRPr="00000000" w:rsidDel="00000000" w:rsidR="00000000">
        <w:rPr>
          <w:rtl w:val="0"/>
        </w:rPr>
        <w:t xml:space="preserve">Organizace HelpAge ukončila aktivní programovou práci v polovině února, kdy začalo ostřelování na východní Ukrajině, ale vyvinula plán pro pokračující dosah k ohroženým a zůstává v aktivním kontaktu s těmi, které podporuje prostřednictvím svých zaměstnanců a sítě dobrovolníků.</w:t>
      </w:r>
    </w:p>
    <w:p w:rsidRPr="00000000" w:rsidR="00000000" w:rsidDel="00000000" w:rsidP="28175C85" w:rsidRDefault="00000000" w14:paraId="0000000A">
      <w:pPr>
        <w:pStyle w:val="Normal"/>
        <w:pBdr>
          <w:bottom w:val="single" w:color="000000" w:sz="6" w:space="1"/>
        </w:pBdr>
      </w:pPr>
    </w:p>
    <w:p w:rsidRPr="00000000" w:rsidR="00000000" w:rsidDel="00000000" w:rsidP="00000000" w:rsidRDefault="00000000" w14:paraId="0000000B">
      <w:pPr>
        <w:rPr>
          <w:i w:val="1"/>
        </w:rPr>
      </w:pPr>
      <w:r w:rsidRPr="00000000" w:rsidDel="00000000" w:rsidR="00000000">
        <w:rPr>
          <w:i w:val="1"/>
          <w:rtl w:val="0"/>
        </w:rPr>
        <w:t xml:space="preserve">„Žiji na hranici konfliktu, kde se střílí téměř každý den. Ostřelování je to, co mě trápí nejvíc. Co když zasáhnou dům a rozstřílí okna, střechu, dveře? Kdo mi pomůže? Pokud začne válka a oni budou tvrdě střílet, půjdu dolů do sklepa. Ve vesnici jsou bezpečná místa, ale nejdřív se tam musíte dostat a nemusí to být bezpečné.“</w:t>
      </w:r>
    </w:p>
    <w:p w:rsidRPr="00000000" w:rsidR="00000000" w:rsidDel="00000000" w:rsidP="00000000" w:rsidRDefault="00000000" w14:paraId="0000000C">
      <w:pPr>
        <w:rPr/>
      </w:pPr>
      <w:r w:rsidRPr="00000000" w:rsidDel="00000000" w:rsidR="00000000">
        <w:rPr>
          <w:rtl w:val="0"/>
        </w:rPr>
        <w:t xml:space="preserve">Slova Jekatěriny Vjazovayi, sedmdesátileté ženy žijící na východní Ukrajině.</w:t>
      </w:r>
    </w:p>
    <w:p w:rsidRPr="00000000" w:rsidR="00000000" w:rsidDel="00000000" w:rsidP="00000000" w:rsidRDefault="00000000" w14:paraId="0000000D">
      <w:pPr>
        <w:rPr/>
      </w:pPr>
      <w:r w:rsidRPr="00000000" w:rsidDel="00000000" w:rsidR="00000000">
        <w:rPr>
          <w:rtl w:val="0"/>
        </w:rPr>
      </w:r>
    </w:p>
    <w:p w:rsidRPr="00000000" w:rsidR="00000000" w:rsidDel="00000000" w:rsidP="00000000" w:rsidRDefault="00000000" w14:paraId="0000000E">
      <w:pPr>
        <w:rPr/>
      </w:pPr>
    </w:p>
    <w:p w:rsidRPr="00000000" w:rsidR="00000000" w:rsidDel="00000000" w:rsidP="00000000" w:rsidRDefault="00000000" w14:paraId="00000011">
      <w:pPr>
        <w:rPr/>
      </w:pPr>
      <w:r w:rsidRPr="00000000" w:rsidDel="00000000" w:rsidR="00000000">
        <w:rPr>
          <w:rtl w:val="0"/>
        </w:rPr>
      </w:r>
    </w:p>
    <w:p w:rsidRPr="00000000" w:rsidR="00000000" w:rsidDel="00000000" w:rsidP="00000000" w:rsidRDefault="00000000" w14:paraId="00000012">
      <w:pPr>
        <w:rPr/>
      </w:pPr>
      <w:r w:rsidRPr="00000000" w:rsidDel="00000000" w:rsidR="00000000">
        <w:rPr>
          <w:rtl w:val="0"/>
        </w:rPr>
      </w:r>
    </w:p>
    <w:p w:rsidRPr="00000000" w:rsidR="00000000" w:rsidDel="00000000" w:rsidP="00000000" w:rsidRDefault="00000000" w14:paraId="00000013" w14:textId="2A86B977">
      <w:pPr/>
      <w:r w:rsidR="7CD357F9">
        <w:rPr/>
        <w:t>Podpora starších lidí v ukrajinské krizi:</w:t>
      </w:r>
    </w:p>
    <w:p w:rsidRPr="00000000" w:rsidR="00000000" w:rsidDel="00000000" w:rsidP="00000000" w:rsidRDefault="00000000" w14:paraId="00000014">
      <w:pPr>
        <w:rPr/>
      </w:pPr>
      <w:r w:rsidRPr="00000000" w:rsidDel="00000000" w:rsidR="00000000">
        <w:rPr>
          <w:rtl w:val="0"/>
        </w:rPr>
        <w:t xml:space="preserve">HelpAge International působí na Ukrajině od listopadu 2014, kdy vypukl konflikt na východě země. Konfliktem byly přímo zasaženy více než čtyři miliony lidí, přičemž neúměrný počet z nich jsou starší lidé. Prostřednictvím našich zaměstnanců a dobrovolníků poskytujeme podporu při ochraně starších lidí před násilím, zneužíváním a zanedbáváním a pomáháme snižovat psychosociální úzkost způsobenou konfliktem.</w:t>
      </w:r>
    </w:p>
    <w:sectPr>
      <w:pgSz w:w="11906" w:h="16838" w:orient="portrait"/>
      <w:pgMar w:top="1417" w:right="1417" w:bottom="1417" w:lef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00000000"/>
    <w:rsid w:val="00000000"/>
    <w:rsid w:val="01AD1B96"/>
    <w:rsid w:val="03856FF6"/>
    <w:rsid w:val="065C77E1"/>
    <w:rsid w:val="09BE2843"/>
    <w:rsid w:val="13B1B5B2"/>
    <w:rsid w:val="1BCC3C06"/>
    <w:rsid w:val="1EA9230E"/>
    <w:rsid w:val="211E2827"/>
    <w:rsid w:val="25F1994A"/>
    <w:rsid w:val="2802B1A0"/>
    <w:rsid w:val="28175C85"/>
    <w:rsid w:val="33E1401F"/>
    <w:rsid w:val="38D490BF"/>
    <w:rsid w:val="38D490BF"/>
    <w:rsid w:val="43DB68ED"/>
    <w:rsid w:val="4470D5A6"/>
    <w:rsid w:val="46018040"/>
    <w:rsid w:val="6B827B94"/>
    <w:rsid w:val="7289BDA4"/>
    <w:rsid w:val="7BC33F00"/>
    <w:rsid w:val="7CD357F9"/>
    <w:rsid w:val="7F9A8FB8"/>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hAnsi="Calibri" w:eastAsia="Calibri" w:cs="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9F4F48"/>
    <w:pPr>
      <w:ind w:left="720"/>
      <w:contextualSpacing w:val="1"/>
    </w:p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whO/bGwCvnH5AqLRisys7ybfg==">AMUW2mVLfOPuimXUsLRbIGJ0DDwTQY6WMvWmk4n9c8F01RcKAM1BVshxnKM7wQaEsW/+/l1lwfFcavSSAvskYUwlQTUp2CNnmIZ+l8LEOLlNXnEGm96ZqU8=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8CFCB4D24C6DD24888B96E9FF36746D2" ma:contentTypeVersion="13" ma:contentTypeDescription="Vytvoří nový dokument" ma:contentTypeScope="" ma:versionID="dc2f81bbd2eeaa744cdbf596a5527f4b">
  <xsd:schema xmlns:xsd="http://www.w3.org/2001/XMLSchema" xmlns:xs="http://www.w3.org/2001/XMLSchema" xmlns:p="http://schemas.microsoft.com/office/2006/metadata/properties" xmlns:ns2="66164ca3-c5f9-4bda-b1f5-2577ba68b5b5" xmlns:ns3="015606e6-5c42-416e-a8b7-60500c62b878" targetNamespace="http://schemas.microsoft.com/office/2006/metadata/properties" ma:root="true" ma:fieldsID="0afea3340cff909a84151169b76c742b" ns2:_="" ns3:_="">
    <xsd:import namespace="66164ca3-c5f9-4bda-b1f5-2577ba68b5b5"/>
    <xsd:import namespace="015606e6-5c42-416e-a8b7-60500c62b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64ca3-c5f9-4bda-b1f5-2577ba68b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606e6-5c42-416e-a8b7-60500c62b8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723C10-8F54-4E9D-B574-41B687EFD68A}"/>
</file>

<file path=customXML/itemProps3.xml><?xml version="1.0" encoding="utf-8"?>
<ds:datastoreItem xmlns:ds="http://schemas.openxmlformats.org/officeDocument/2006/customXml" ds:itemID="{82620191-82F1-44EF-B313-70954FDD750A}"/>
</file>

<file path=customXML/itemProps4.xml><?xml version="1.0" encoding="utf-8"?>
<ds:datastoreItem xmlns:ds="http://schemas.openxmlformats.org/officeDocument/2006/customXml" ds:itemID="{77615E4F-5B7E-4C41-888B-803483D6605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Michaela Stachová | Krása pomoci</dc:creator>
  <dcterms:created xsi:type="dcterms:W3CDTF">2022-03-01T22:12:00.0000000Z</dcterms:created>
  <lastModifiedBy>Dana Sklenaříková | Krása pomoci</lastModifiedBy>
  <dcterms:modified xsi:type="dcterms:W3CDTF">2022-03-08T08:21:25.3133499Z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0x0101008CFCB4D24C6DD24888B96E9FF36746D2</vt:lpwstr>
  </property>
</Properties>
</file>